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2F" w:rsidRDefault="00B025BF" w:rsidP="00E17BA1">
      <w:pPr>
        <w:jc w:val="center"/>
        <w:rPr>
          <w:b/>
          <w:sz w:val="32"/>
          <w:szCs w:val="32"/>
        </w:rPr>
      </w:pPr>
      <w:r>
        <w:rPr>
          <w:b/>
          <w:sz w:val="32"/>
          <w:szCs w:val="32"/>
        </w:rPr>
        <w:t>2016</w:t>
      </w:r>
      <w:r w:rsidR="00E17BA1" w:rsidRPr="00E17BA1">
        <w:rPr>
          <w:b/>
          <w:sz w:val="32"/>
          <w:szCs w:val="32"/>
        </w:rPr>
        <w:t xml:space="preserve"> Pegasus Purple Haze PONY National Qualifier</w:t>
      </w:r>
    </w:p>
    <w:p w:rsidR="00E17BA1" w:rsidRDefault="00E17BA1" w:rsidP="00E17BA1">
      <w:pPr>
        <w:jc w:val="center"/>
        <w:rPr>
          <w:b/>
          <w:sz w:val="32"/>
          <w:szCs w:val="32"/>
        </w:rPr>
      </w:pPr>
    </w:p>
    <w:p w:rsidR="00E17BA1" w:rsidRDefault="00B025BF" w:rsidP="00E17BA1">
      <w:pPr>
        <w:pStyle w:val="ListParagraph"/>
        <w:numPr>
          <w:ilvl w:val="0"/>
          <w:numId w:val="1"/>
        </w:numPr>
      </w:pPr>
      <w:r>
        <w:t>All PONY rules apply (2016</w:t>
      </w:r>
      <w:r w:rsidR="00E17BA1">
        <w:t xml:space="preserve"> PONY Rulebook) with the following exceptions.</w:t>
      </w:r>
    </w:p>
    <w:p w:rsidR="00E17BA1" w:rsidRDefault="00E17BA1" w:rsidP="00E17BA1"/>
    <w:p w:rsidR="00E17BA1" w:rsidRDefault="00E17BA1" w:rsidP="00E17BA1">
      <w:pPr>
        <w:pStyle w:val="ListParagraph"/>
        <w:numPr>
          <w:ilvl w:val="0"/>
          <w:numId w:val="1"/>
        </w:numPr>
        <w:rPr>
          <w:u w:val="single"/>
        </w:rPr>
      </w:pPr>
      <w:r w:rsidRPr="00E17BA1">
        <w:rPr>
          <w:u w:val="single"/>
        </w:rPr>
        <w:t>Home Team</w:t>
      </w:r>
    </w:p>
    <w:p w:rsidR="00E17BA1" w:rsidRPr="00E17BA1" w:rsidRDefault="00E17BA1" w:rsidP="00E17BA1">
      <w:pPr>
        <w:pStyle w:val="ListParagraph"/>
        <w:rPr>
          <w:u w:val="single"/>
        </w:rPr>
      </w:pPr>
    </w:p>
    <w:p w:rsidR="00E17BA1" w:rsidRDefault="00E17BA1" w:rsidP="00E17BA1">
      <w:pPr>
        <w:pStyle w:val="ListParagraph"/>
        <w:numPr>
          <w:ilvl w:val="0"/>
          <w:numId w:val="2"/>
        </w:numPr>
      </w:pPr>
      <w:r>
        <w:t>Saturday- Home team determined by coin toss, team traveling the furthest distance calls the toss</w:t>
      </w:r>
    </w:p>
    <w:p w:rsidR="00E17BA1" w:rsidRDefault="00E17BA1" w:rsidP="00E17BA1">
      <w:pPr>
        <w:pStyle w:val="ListParagraph"/>
        <w:numPr>
          <w:ilvl w:val="0"/>
          <w:numId w:val="2"/>
        </w:numPr>
      </w:pPr>
      <w:r>
        <w:t>Sunday- Higher seed is the home team</w:t>
      </w:r>
    </w:p>
    <w:p w:rsidR="00E17BA1" w:rsidRDefault="00E17BA1" w:rsidP="00E17BA1"/>
    <w:p w:rsidR="00E17BA1" w:rsidRDefault="00E17BA1" w:rsidP="00E17BA1">
      <w:pPr>
        <w:pStyle w:val="ListParagraph"/>
        <w:numPr>
          <w:ilvl w:val="0"/>
          <w:numId w:val="1"/>
        </w:numPr>
        <w:rPr>
          <w:u w:val="single"/>
        </w:rPr>
      </w:pPr>
      <w:r w:rsidRPr="00E17BA1">
        <w:rPr>
          <w:u w:val="single"/>
        </w:rPr>
        <w:t>Time limits</w:t>
      </w:r>
    </w:p>
    <w:p w:rsidR="00E17BA1" w:rsidRDefault="00E17BA1" w:rsidP="00E17BA1">
      <w:pPr>
        <w:pStyle w:val="ListParagraph"/>
        <w:rPr>
          <w:u w:val="single"/>
        </w:rPr>
      </w:pPr>
    </w:p>
    <w:p w:rsidR="00E17BA1" w:rsidRPr="00E17BA1" w:rsidRDefault="00E17BA1" w:rsidP="00E17BA1">
      <w:pPr>
        <w:pStyle w:val="ListParagraph"/>
        <w:numPr>
          <w:ilvl w:val="0"/>
          <w:numId w:val="2"/>
        </w:numPr>
        <w:rPr>
          <w:u w:val="single"/>
        </w:rPr>
      </w:pPr>
      <w:r>
        <w:rPr>
          <w:u w:val="single"/>
        </w:rPr>
        <w:t>Saturday</w:t>
      </w:r>
      <w:r>
        <w:t>- All games Saturday will be 1 hour 20 minutes, finish the inning. Saturday games can end in a tie.</w:t>
      </w:r>
    </w:p>
    <w:p w:rsidR="00E17BA1" w:rsidRPr="00E17BA1" w:rsidRDefault="00E17BA1" w:rsidP="00E17BA1">
      <w:pPr>
        <w:pStyle w:val="ListParagraph"/>
        <w:numPr>
          <w:ilvl w:val="0"/>
          <w:numId w:val="2"/>
        </w:numPr>
        <w:rPr>
          <w:u w:val="single"/>
        </w:rPr>
      </w:pPr>
      <w:r>
        <w:rPr>
          <w:u w:val="single"/>
        </w:rPr>
        <w:t>Sunday</w:t>
      </w:r>
      <w:r>
        <w:t xml:space="preserve">- No new inning will start after 1 hour 20 minutes. If after 1 hour 20 minutes you have not reached 7 innings and the game is tied, the international tiebreaker rule will be implemented per PONY rules until a winner has been determined. The “Run Ahead Rule” is still in effect. </w:t>
      </w:r>
    </w:p>
    <w:p w:rsidR="00D6084E" w:rsidRPr="00D6084E" w:rsidRDefault="00E17BA1" w:rsidP="00D6084E">
      <w:pPr>
        <w:pStyle w:val="ListParagraph"/>
        <w:numPr>
          <w:ilvl w:val="0"/>
          <w:numId w:val="2"/>
        </w:numPr>
        <w:rPr>
          <w:u w:val="single"/>
        </w:rPr>
      </w:pPr>
      <w:r>
        <w:rPr>
          <w:u w:val="single"/>
        </w:rPr>
        <w:t>Championship games</w:t>
      </w:r>
      <w:r>
        <w:t>- These games will be 7 innings without a time limit. After 7 innings</w:t>
      </w:r>
      <w:r w:rsidR="00D6084E">
        <w:t xml:space="preserve"> the international tiebreaker rule will be implemented per PONY rules until a winner has been determined. The “Run Ahead Rule” is still in effect. </w:t>
      </w:r>
    </w:p>
    <w:p w:rsidR="00D6084E" w:rsidRDefault="00D6084E" w:rsidP="00D6084E">
      <w:pPr>
        <w:rPr>
          <w:u w:val="single"/>
        </w:rPr>
      </w:pPr>
    </w:p>
    <w:p w:rsidR="00D6084E" w:rsidRPr="00D6084E" w:rsidRDefault="00D6084E" w:rsidP="00D6084E">
      <w:pPr>
        <w:pStyle w:val="ListParagraph"/>
        <w:numPr>
          <w:ilvl w:val="0"/>
          <w:numId w:val="1"/>
        </w:numPr>
        <w:rPr>
          <w:u w:val="single"/>
        </w:rPr>
      </w:pPr>
      <w:r w:rsidRPr="00D6084E">
        <w:rPr>
          <w:u w:val="single"/>
        </w:rPr>
        <w:t>PONY Run Ahead Rule</w:t>
      </w:r>
      <w:r>
        <w:t xml:space="preserve">- </w:t>
      </w:r>
    </w:p>
    <w:p w:rsidR="00D6084E" w:rsidRDefault="00D6084E" w:rsidP="00D6084E">
      <w:pPr>
        <w:pStyle w:val="ListParagraph"/>
        <w:rPr>
          <w:u w:val="single"/>
        </w:rPr>
      </w:pPr>
    </w:p>
    <w:p w:rsidR="00D6084E" w:rsidRDefault="00D6084E" w:rsidP="00D6084E">
      <w:pPr>
        <w:pStyle w:val="ListParagraph"/>
        <w:numPr>
          <w:ilvl w:val="0"/>
          <w:numId w:val="2"/>
        </w:numPr>
      </w:pPr>
      <w:r w:rsidRPr="00D6084E">
        <w:t>12 runs after 3 innings (2 ½ with home team ahead</w:t>
      </w:r>
      <w:r>
        <w:t>)</w:t>
      </w:r>
    </w:p>
    <w:p w:rsidR="00D6084E" w:rsidRDefault="00D6084E" w:rsidP="00D6084E">
      <w:pPr>
        <w:pStyle w:val="ListParagraph"/>
        <w:numPr>
          <w:ilvl w:val="0"/>
          <w:numId w:val="2"/>
        </w:numPr>
      </w:pPr>
      <w:r>
        <w:t>10 runs after 4 innings (3 ½ with the home team ahead)</w:t>
      </w:r>
    </w:p>
    <w:p w:rsidR="00D6084E" w:rsidRDefault="00D6084E" w:rsidP="00D6084E">
      <w:pPr>
        <w:pStyle w:val="ListParagraph"/>
        <w:numPr>
          <w:ilvl w:val="0"/>
          <w:numId w:val="2"/>
        </w:numPr>
      </w:pPr>
      <w:r>
        <w:t>8 runs after 5 innings (4 ½ with the home team ahead)</w:t>
      </w:r>
    </w:p>
    <w:p w:rsidR="00D6084E" w:rsidRDefault="00D6084E" w:rsidP="00D6084E">
      <w:pPr>
        <w:pStyle w:val="ListParagraph"/>
        <w:ind w:left="1080"/>
      </w:pPr>
    </w:p>
    <w:p w:rsidR="00D6084E" w:rsidRDefault="00D6084E" w:rsidP="00D6084E">
      <w:pPr>
        <w:pStyle w:val="ListParagraph"/>
        <w:ind w:left="1080"/>
      </w:pPr>
    </w:p>
    <w:p w:rsidR="00D6084E" w:rsidRDefault="00D6084E" w:rsidP="00D6084E">
      <w:pPr>
        <w:pStyle w:val="ListParagraph"/>
        <w:numPr>
          <w:ilvl w:val="0"/>
          <w:numId w:val="1"/>
        </w:numPr>
      </w:pPr>
      <w:r>
        <w:t>Forfeit time is game time. To be regulated at the Tournament Director’s discretion. Tournament Director reserves the right to start a game early with a 10-minute notice to each coach. Please be prepared.</w:t>
      </w:r>
    </w:p>
    <w:p w:rsidR="00D6084E" w:rsidRDefault="00D6084E" w:rsidP="00D6084E"/>
    <w:p w:rsidR="00D6084E" w:rsidRDefault="00D6084E" w:rsidP="00D6084E">
      <w:pPr>
        <w:pStyle w:val="ListParagraph"/>
        <w:numPr>
          <w:ilvl w:val="0"/>
          <w:numId w:val="1"/>
        </w:numPr>
      </w:pPr>
      <w:r>
        <w:t>Only a manager or designated coaches and players will be permitted on the fields during a game. No outside interference or coaching from the sidelines will be tolerated. Violation of this rule may result in a team forfeiting a game.</w:t>
      </w:r>
    </w:p>
    <w:p w:rsidR="00D6084E" w:rsidRDefault="00D6084E" w:rsidP="00D6084E">
      <w:pPr>
        <w:pStyle w:val="ListParagraph"/>
      </w:pPr>
    </w:p>
    <w:p w:rsidR="00D6084E" w:rsidRPr="00384543" w:rsidRDefault="00D6084E" w:rsidP="00D6084E">
      <w:pPr>
        <w:pStyle w:val="ListParagraph"/>
        <w:numPr>
          <w:ilvl w:val="0"/>
          <w:numId w:val="1"/>
        </w:numPr>
        <w:rPr>
          <w:b/>
          <w:sz w:val="24"/>
          <w:szCs w:val="24"/>
          <w:u w:val="single"/>
        </w:rPr>
      </w:pPr>
      <w:r w:rsidRPr="00D6084E">
        <w:rPr>
          <w:u w:val="single"/>
        </w:rPr>
        <w:lastRenderedPageBreak/>
        <w:t>Home team will keep the official score</w:t>
      </w:r>
      <w:r>
        <w:t>- Visiting teams should verify scores after each half inning. When a game is finished, the head coach of each team must sign the umpire</w:t>
      </w:r>
      <w:r w:rsidR="00384543">
        <w:t xml:space="preserve">’s game sheet with the final score and the winning team indicated. By signing this sheet the head coach verifies that the score and the winning team are correct. Once signed, the score is final. </w:t>
      </w:r>
      <w:r w:rsidR="00384543" w:rsidRPr="00384543">
        <w:rPr>
          <w:b/>
          <w:sz w:val="24"/>
          <w:szCs w:val="24"/>
        </w:rPr>
        <w:t>Winning team must report final score to Tournament Director by texting 610-574-0179 in the following format:</w:t>
      </w:r>
    </w:p>
    <w:p w:rsidR="00D6084E" w:rsidRPr="00D6084E" w:rsidRDefault="00D6084E" w:rsidP="00D6084E">
      <w:pPr>
        <w:pStyle w:val="ListParagraph"/>
        <w:rPr>
          <w:u w:val="single"/>
        </w:rPr>
      </w:pPr>
    </w:p>
    <w:p w:rsidR="00D6084E" w:rsidRDefault="00384543" w:rsidP="00384543">
      <w:pPr>
        <w:ind w:left="2880"/>
        <w:rPr>
          <w:u w:val="single"/>
        </w:rPr>
      </w:pPr>
      <w:r>
        <w:rPr>
          <w:u w:val="single"/>
        </w:rPr>
        <w:t>Score Reporting Procedure</w:t>
      </w:r>
    </w:p>
    <w:p w:rsidR="00384543" w:rsidRDefault="00384543" w:rsidP="00384543">
      <w:pPr>
        <w:pStyle w:val="ListParagraph"/>
        <w:numPr>
          <w:ilvl w:val="2"/>
          <w:numId w:val="2"/>
        </w:numPr>
      </w:pPr>
      <w:r>
        <w:t>Winning team text score to 610-574-0179</w:t>
      </w:r>
    </w:p>
    <w:p w:rsidR="00384543" w:rsidRDefault="00384543" w:rsidP="00384543">
      <w:pPr>
        <w:pStyle w:val="ListParagraph"/>
        <w:numPr>
          <w:ilvl w:val="2"/>
          <w:numId w:val="2"/>
        </w:numPr>
      </w:pPr>
      <w:r>
        <w:t>List team names, winner and score</w:t>
      </w:r>
    </w:p>
    <w:p w:rsidR="00384543" w:rsidRDefault="00384543" w:rsidP="00384543">
      <w:pPr>
        <w:pStyle w:val="ListParagraph"/>
        <w:numPr>
          <w:ilvl w:val="2"/>
          <w:numId w:val="2"/>
        </w:numPr>
      </w:pPr>
      <w:r>
        <w:t xml:space="preserve">   Example: Pride over Bandits 7-3</w:t>
      </w:r>
    </w:p>
    <w:p w:rsidR="00384543" w:rsidRDefault="00384543" w:rsidP="00384543">
      <w:pPr>
        <w:pStyle w:val="ListParagraph"/>
        <w:numPr>
          <w:ilvl w:val="2"/>
          <w:numId w:val="2"/>
        </w:numPr>
      </w:pPr>
      <w:r>
        <w:t>Text immediately after game</w:t>
      </w:r>
    </w:p>
    <w:p w:rsidR="00384543" w:rsidRDefault="00384543" w:rsidP="00384543">
      <w:pPr>
        <w:pStyle w:val="ListParagraph"/>
        <w:numPr>
          <w:ilvl w:val="2"/>
          <w:numId w:val="2"/>
        </w:numPr>
      </w:pPr>
      <w:r>
        <w:t>Tournament Director Joe Harris may be reached at the same number above.</w:t>
      </w:r>
    </w:p>
    <w:p w:rsidR="00384543" w:rsidRDefault="00384543" w:rsidP="00384543">
      <w:pPr>
        <w:pStyle w:val="ListParagraph"/>
        <w:ind w:left="2520"/>
      </w:pPr>
    </w:p>
    <w:p w:rsidR="00384543" w:rsidRDefault="00384543" w:rsidP="00384543">
      <w:pPr>
        <w:pStyle w:val="ListParagraph"/>
        <w:ind w:left="2520"/>
      </w:pPr>
    </w:p>
    <w:p w:rsidR="00384543" w:rsidRDefault="00384543" w:rsidP="00384543">
      <w:pPr>
        <w:pStyle w:val="ListParagraph"/>
        <w:numPr>
          <w:ilvl w:val="0"/>
          <w:numId w:val="1"/>
        </w:numPr>
      </w:pPr>
      <w:r>
        <w:t>Seeding for Sunday’s games will be determined per PONY Tournament Rules.</w:t>
      </w:r>
    </w:p>
    <w:p w:rsidR="00384543" w:rsidRDefault="00384543" w:rsidP="00384543">
      <w:pPr>
        <w:pStyle w:val="ListParagraph"/>
        <w:ind w:left="810"/>
      </w:pPr>
    </w:p>
    <w:p w:rsidR="00384543" w:rsidRDefault="00384543" w:rsidP="00384543">
      <w:pPr>
        <w:pStyle w:val="ListParagraph"/>
        <w:numPr>
          <w:ilvl w:val="0"/>
          <w:numId w:val="3"/>
        </w:numPr>
      </w:pPr>
      <w:r>
        <w:t>Wins-Losses</w:t>
      </w:r>
    </w:p>
    <w:p w:rsidR="00384543" w:rsidRDefault="00384543" w:rsidP="00384543">
      <w:pPr>
        <w:pStyle w:val="ListParagraph"/>
        <w:numPr>
          <w:ilvl w:val="0"/>
          <w:numId w:val="3"/>
        </w:numPr>
      </w:pPr>
      <w:r>
        <w:t>Total runs Allowed</w:t>
      </w:r>
    </w:p>
    <w:p w:rsidR="00384543" w:rsidRDefault="00384543" w:rsidP="00384543">
      <w:pPr>
        <w:pStyle w:val="ListParagraph"/>
        <w:numPr>
          <w:ilvl w:val="0"/>
          <w:numId w:val="3"/>
        </w:numPr>
      </w:pPr>
      <w:r>
        <w:t>Total runs Scored</w:t>
      </w:r>
    </w:p>
    <w:p w:rsidR="00384543" w:rsidRDefault="00384543" w:rsidP="00384543">
      <w:pPr>
        <w:pStyle w:val="ListParagraph"/>
        <w:numPr>
          <w:ilvl w:val="0"/>
          <w:numId w:val="3"/>
        </w:numPr>
      </w:pPr>
      <w:r>
        <w:t>Coin Flip</w:t>
      </w:r>
    </w:p>
    <w:p w:rsidR="00384543" w:rsidRDefault="00384543" w:rsidP="00384543">
      <w:pPr>
        <w:ind w:left="810"/>
        <w:rPr>
          <w:b/>
        </w:rPr>
      </w:pPr>
      <w:r w:rsidRPr="00384543">
        <w:rPr>
          <w:b/>
        </w:rPr>
        <w:t>Note: Head-to-head is not considered in determining seeding</w:t>
      </w:r>
    </w:p>
    <w:p w:rsidR="00384543" w:rsidRDefault="00384543" w:rsidP="00384543">
      <w:pPr>
        <w:rPr>
          <w:b/>
        </w:rPr>
      </w:pPr>
    </w:p>
    <w:p w:rsidR="00384543" w:rsidRDefault="00AC134B" w:rsidP="00384543">
      <w:pPr>
        <w:pStyle w:val="ListParagraph"/>
        <w:numPr>
          <w:ilvl w:val="0"/>
          <w:numId w:val="1"/>
        </w:numPr>
      </w:pPr>
      <w:r>
        <w:t xml:space="preserve">The tournament director reserves the right to make all adjustments to the schedule due to inclement weather conditions in an effort to finish the tournament. Available include, but are not limited to, </w:t>
      </w:r>
      <w:r w:rsidR="00384543" w:rsidRPr="00384543">
        <w:rPr>
          <w:b/>
        </w:rPr>
        <w:tab/>
      </w:r>
      <w:r w:rsidRPr="00AC134B">
        <w:t xml:space="preserve">altering the time </w:t>
      </w:r>
      <w:r>
        <w:t>limit, the number of</w:t>
      </w:r>
      <w:r w:rsidRPr="00AC134B">
        <w:t xml:space="preserve"> innings per game, the “Run Ahead Rule”, </w:t>
      </w:r>
      <w:r>
        <w:t xml:space="preserve">bracket format or using the wins and losses from Saturday to determine a winner. In the event of inclement weather, </w:t>
      </w:r>
      <w:r w:rsidRPr="00AC134B">
        <w:rPr>
          <w:b/>
        </w:rPr>
        <w:t>only</w:t>
      </w:r>
      <w:r>
        <w:rPr>
          <w:b/>
        </w:rPr>
        <w:t xml:space="preserve"> </w:t>
      </w:r>
      <w:r w:rsidRPr="00AC134B">
        <w:t>the</w:t>
      </w:r>
      <w:r>
        <w:t xml:space="preserve"> Team Manager should contact the Tournament Director at 610-574-0179 and only after checking the website (</w:t>
      </w:r>
      <w:hyperlink r:id="rId5" w:history="1">
        <w:r w:rsidRPr="002B2269">
          <w:rPr>
            <w:rStyle w:val="Hyperlink"/>
          </w:rPr>
          <w:t>www.pegasussoftball.com</w:t>
        </w:r>
      </w:hyperlink>
      <w:r>
        <w:t>) for updates first.</w:t>
      </w:r>
    </w:p>
    <w:p w:rsidR="00AC134B" w:rsidRDefault="00AC134B" w:rsidP="00AC134B"/>
    <w:p w:rsidR="00AC134B" w:rsidRPr="00AC134B" w:rsidRDefault="00AC134B" w:rsidP="00AC134B">
      <w:pPr>
        <w:pStyle w:val="ListParagraph"/>
        <w:numPr>
          <w:ilvl w:val="0"/>
          <w:numId w:val="1"/>
        </w:numPr>
      </w:pPr>
      <w:r>
        <w:rPr>
          <w:b/>
        </w:rPr>
        <w:t xml:space="preserve">All teams must register with the tournament director/site coordinator </w:t>
      </w:r>
      <w:r w:rsidRPr="00AC134B">
        <w:rPr>
          <w:b/>
          <w:u w:val="single"/>
        </w:rPr>
        <w:t>at least 45 minutes prior</w:t>
      </w:r>
      <w:r>
        <w:rPr>
          <w:b/>
        </w:rPr>
        <w:t xml:space="preserve"> to their first game. Team registration will be at the Black Rock complex and Anderson Park complex near the concession stand areas. Teams will be required to show the following:</w:t>
      </w:r>
    </w:p>
    <w:p w:rsidR="00AC134B" w:rsidRDefault="00AC134B" w:rsidP="00AC134B">
      <w:pPr>
        <w:pStyle w:val="ListParagraph"/>
      </w:pPr>
    </w:p>
    <w:p w:rsidR="00AC134B" w:rsidRDefault="00AC134B" w:rsidP="00AC134B">
      <w:pPr>
        <w:pStyle w:val="ListParagraph"/>
        <w:ind w:left="1440"/>
      </w:pPr>
      <w:r>
        <w:t>Pony Official Signed Roster</w:t>
      </w:r>
    </w:p>
    <w:p w:rsidR="00AC134B" w:rsidRDefault="00AC134B" w:rsidP="00AC134B">
      <w:pPr>
        <w:pStyle w:val="ListParagraph"/>
        <w:ind w:left="1440"/>
      </w:pPr>
      <w:r>
        <w:t>Proof of age (birth certificates)</w:t>
      </w:r>
    </w:p>
    <w:p w:rsidR="00AC134B" w:rsidRDefault="00AC134B" w:rsidP="00AC134B">
      <w:pPr>
        <w:pStyle w:val="ListParagraph"/>
        <w:ind w:left="1440"/>
      </w:pPr>
      <w:r>
        <w:t>Proof of insurance</w:t>
      </w:r>
    </w:p>
    <w:p w:rsidR="00AC134B" w:rsidRDefault="00AC134B" w:rsidP="00AC134B">
      <w:pPr>
        <w:pStyle w:val="ListParagraph"/>
        <w:ind w:left="810"/>
      </w:pPr>
    </w:p>
    <w:p w:rsidR="00AC134B" w:rsidRDefault="00AC134B" w:rsidP="00AC134B">
      <w:pPr>
        <w:pStyle w:val="ListParagraph"/>
        <w:numPr>
          <w:ilvl w:val="0"/>
          <w:numId w:val="1"/>
        </w:numPr>
      </w:pPr>
      <w:r>
        <w:t xml:space="preserve">Protests on a “rule interpretation” </w:t>
      </w:r>
      <w:r w:rsidR="00CC27CA">
        <w:t xml:space="preserve">will be settled by the UIC and or the Tournament Director in a timely manner. A </w:t>
      </w:r>
      <w:r w:rsidR="00CC27CA" w:rsidRPr="00CC27CA">
        <w:rPr>
          <w:b/>
        </w:rPr>
        <w:t>$100 cash fee</w:t>
      </w:r>
      <w:r w:rsidR="00CC27CA">
        <w:t xml:space="preserve"> is required immediately or play will continue. Protests cannot </w:t>
      </w:r>
      <w:r w:rsidR="00CC27CA">
        <w:lastRenderedPageBreak/>
        <w:t xml:space="preserve">be made on an umpires judgement call- only rule applications. A protest on a rule or procedural interpretation must be made before the next pitch and will be decided upon before the game is allowed to continue. A protest by a team on another </w:t>
      </w:r>
      <w:proofErr w:type="gramStart"/>
      <w:r w:rsidR="00CC27CA">
        <w:t>teams</w:t>
      </w:r>
      <w:proofErr w:type="gramEnd"/>
      <w:r w:rsidR="00CC27CA">
        <w:t xml:space="preserve"> players eligibility must be made before either team starts their next game and will be decided on before either team continues to play. </w:t>
      </w:r>
    </w:p>
    <w:p w:rsidR="00CC27CA" w:rsidRDefault="00CC27CA" w:rsidP="00CC27CA">
      <w:pPr>
        <w:pStyle w:val="ListParagraph"/>
        <w:ind w:left="810"/>
      </w:pPr>
      <w:r w:rsidRPr="00CC27CA">
        <w:rPr>
          <w:u w:val="single"/>
        </w:rPr>
        <w:t>Difference between a protest and a conference</w:t>
      </w:r>
      <w:r>
        <w:t>- A conference is held between the head coach and an umpire on the field. A protest is an escalation of a conference to involve the UIC and/or Tournament Director on a rule interpretation. A fee of $100 cash is required for a protest to be resolved by the UIC or Tournament Director.</w:t>
      </w:r>
    </w:p>
    <w:p w:rsidR="00CC27CA" w:rsidRDefault="00CC27CA" w:rsidP="00CC27CA">
      <w:pPr>
        <w:pStyle w:val="ListParagraph"/>
        <w:ind w:left="810"/>
      </w:pPr>
    </w:p>
    <w:p w:rsidR="00CC27CA" w:rsidRPr="001D4F42" w:rsidRDefault="00CC27CA" w:rsidP="00CC27CA">
      <w:pPr>
        <w:pStyle w:val="ListParagraph"/>
        <w:numPr>
          <w:ilvl w:val="0"/>
          <w:numId w:val="1"/>
        </w:numPr>
        <w:rPr>
          <w:u w:val="single"/>
        </w:rPr>
      </w:pPr>
      <w:r>
        <w:t>Noisemakers of all types are not permitted. Head coaches are responsible for their parents, fans and players. Coaches, players and f</w:t>
      </w:r>
      <w:r w:rsidR="001D4F42">
        <w:t>ans displaying un-sportsman</w:t>
      </w:r>
      <w:r>
        <w:t>like</w:t>
      </w:r>
      <w:r w:rsidR="001D4F42">
        <w:t xml:space="preserve"> actions will be required to leave the tournament grounds and will not be permitted back. </w:t>
      </w:r>
      <w:r w:rsidR="001D4F42" w:rsidRPr="001D4F42">
        <w:rPr>
          <w:u w:val="single"/>
        </w:rPr>
        <w:t xml:space="preserve">Failure to leave will result in your team forfeiting the game. </w:t>
      </w:r>
      <w:r w:rsidRPr="001D4F42">
        <w:rPr>
          <w:u w:val="single"/>
        </w:rPr>
        <w:t xml:space="preserve"> </w:t>
      </w:r>
    </w:p>
    <w:p w:rsidR="001D4F42" w:rsidRDefault="001D4F42" w:rsidP="001D4F42"/>
    <w:p w:rsidR="001D4F42" w:rsidRDefault="001D4F42" w:rsidP="001D4F42">
      <w:pPr>
        <w:pStyle w:val="ListParagraph"/>
        <w:numPr>
          <w:ilvl w:val="0"/>
          <w:numId w:val="1"/>
        </w:numPr>
      </w:pPr>
      <w:r>
        <w:t>Miscellaneous Tournament Information</w:t>
      </w:r>
    </w:p>
    <w:p w:rsidR="001D4F42" w:rsidRDefault="001D4F42" w:rsidP="001D4F42">
      <w:pPr>
        <w:pStyle w:val="ListParagraph"/>
      </w:pPr>
    </w:p>
    <w:p w:rsidR="001D4F42" w:rsidRDefault="001D4F42" w:rsidP="001D4F42">
      <w:pPr>
        <w:pStyle w:val="ListParagraph"/>
        <w:numPr>
          <w:ilvl w:val="0"/>
          <w:numId w:val="2"/>
        </w:numPr>
      </w:pPr>
      <w:r>
        <w:t xml:space="preserve">In an attempt to get in a full 7 innings of play, a pitcher will receive a total of 5 warm up pitches the first inning and 3 every inning thereafter whether to a coach or catcher. A new pitcher will receive 5 warm up pitches. </w:t>
      </w:r>
    </w:p>
    <w:p w:rsidR="001D4F42" w:rsidRDefault="001D4F42" w:rsidP="001D4F42">
      <w:pPr>
        <w:pStyle w:val="ListParagraph"/>
        <w:numPr>
          <w:ilvl w:val="0"/>
          <w:numId w:val="2"/>
        </w:numPr>
      </w:pPr>
      <w:r>
        <w:t>Infield/Outfield balls will be permitted the 1</w:t>
      </w:r>
      <w:r w:rsidRPr="001D4F42">
        <w:rPr>
          <w:vertAlign w:val="superscript"/>
        </w:rPr>
        <w:t>st</w:t>
      </w:r>
      <w:r>
        <w:t xml:space="preserve"> inning only. No team huddles between innings or batters.</w:t>
      </w:r>
    </w:p>
    <w:p w:rsidR="001D4F42" w:rsidRDefault="001D4F42" w:rsidP="001D4F42">
      <w:pPr>
        <w:pStyle w:val="ListParagraph"/>
        <w:numPr>
          <w:ilvl w:val="0"/>
          <w:numId w:val="2"/>
        </w:numPr>
      </w:pPr>
      <w:r>
        <w:t>Only 1 on deck batter at a time. On deck batters must stay in their on deck circle or umpire designated area of their team bench side until pitcher finishes warm up pitches.</w:t>
      </w:r>
    </w:p>
    <w:p w:rsidR="001D4F42" w:rsidRDefault="001D4F42" w:rsidP="001D4F42">
      <w:pPr>
        <w:pStyle w:val="ListParagraph"/>
        <w:numPr>
          <w:ilvl w:val="0"/>
          <w:numId w:val="2"/>
        </w:numPr>
      </w:pPr>
      <w:r>
        <w:t xml:space="preserve">Batters must keep 1 foot in the batter’s box when taking signs between pitches. </w:t>
      </w:r>
    </w:p>
    <w:p w:rsidR="001D4F42" w:rsidRDefault="001D4F42" w:rsidP="001D4F42">
      <w:pPr>
        <w:pStyle w:val="ListParagraph"/>
        <w:numPr>
          <w:ilvl w:val="0"/>
          <w:numId w:val="2"/>
        </w:numPr>
      </w:pPr>
      <w:r>
        <w:t xml:space="preserve">Courtesy runners may be used for the pitcher or catcher. They must be a player who has not been in the game as a substitute. The same courtesy runner </w:t>
      </w:r>
      <w:r w:rsidR="000927BD">
        <w:t>cannot run for both pitcher an</w:t>
      </w:r>
      <w:r>
        <w:t>d catcher. No subs=no courtesy runner.</w:t>
      </w:r>
    </w:p>
    <w:p w:rsidR="001D4F42" w:rsidRDefault="001D4F42" w:rsidP="001D4F42">
      <w:pPr>
        <w:pStyle w:val="ListParagraph"/>
        <w:numPr>
          <w:ilvl w:val="0"/>
          <w:numId w:val="2"/>
        </w:numPr>
      </w:pPr>
      <w:r>
        <w:t xml:space="preserve">Conferences- 3 Defensive per game. 1 Offensive per inning and </w:t>
      </w:r>
      <w:r w:rsidR="000927BD">
        <w:t>1 Offensive per inning in ITB.</w:t>
      </w:r>
    </w:p>
    <w:p w:rsidR="000927BD" w:rsidRDefault="000927BD" w:rsidP="000927BD">
      <w:pPr>
        <w:pStyle w:val="ListParagraph"/>
        <w:ind w:left="1080"/>
      </w:pPr>
    </w:p>
    <w:p w:rsidR="000927BD" w:rsidRDefault="000927BD" w:rsidP="000927BD">
      <w:pPr>
        <w:pStyle w:val="ListParagraph"/>
        <w:ind w:left="1080"/>
      </w:pPr>
    </w:p>
    <w:p w:rsidR="000927BD" w:rsidRPr="000927BD" w:rsidRDefault="000927BD" w:rsidP="000927BD">
      <w:pPr>
        <w:pStyle w:val="ListParagraph"/>
        <w:numPr>
          <w:ilvl w:val="0"/>
          <w:numId w:val="1"/>
        </w:numPr>
        <w:rPr>
          <w:b/>
        </w:rPr>
      </w:pPr>
      <w:r w:rsidRPr="000927BD">
        <w:rPr>
          <w:b/>
        </w:rPr>
        <w:t>PONY allows use of a Designated Player (DP)/Flex Player or Extra Player (EP)</w:t>
      </w:r>
    </w:p>
    <w:p w:rsidR="000927BD" w:rsidRDefault="000927BD" w:rsidP="000927BD">
      <w:pPr>
        <w:pStyle w:val="ListParagraph"/>
        <w:ind w:left="810"/>
      </w:pPr>
    </w:p>
    <w:p w:rsidR="000927BD" w:rsidRDefault="000927BD" w:rsidP="000927BD">
      <w:pPr>
        <w:pStyle w:val="ListParagraph"/>
        <w:numPr>
          <w:ilvl w:val="0"/>
          <w:numId w:val="2"/>
        </w:numPr>
      </w:pPr>
      <w:r>
        <w:t xml:space="preserve">This must be known prior to the start of the game and clearly indicated in the line up </w:t>
      </w:r>
    </w:p>
    <w:p w:rsidR="000927BD" w:rsidRDefault="000927BD" w:rsidP="000927BD">
      <w:pPr>
        <w:pStyle w:val="ListParagraph"/>
        <w:numPr>
          <w:ilvl w:val="0"/>
          <w:numId w:val="2"/>
        </w:numPr>
      </w:pPr>
      <w:r>
        <w:t>Ple</w:t>
      </w:r>
      <w:r w:rsidR="00B025BF">
        <w:t>ase refer to page 30 of the 2016</w:t>
      </w:r>
      <w:bookmarkStart w:id="0" w:name="_GoBack"/>
      <w:bookmarkEnd w:id="0"/>
      <w:r>
        <w:t xml:space="preserve"> PONY Girls Softball Rule Book</w:t>
      </w:r>
    </w:p>
    <w:p w:rsidR="000927BD" w:rsidRDefault="000927BD" w:rsidP="000927BD">
      <w:pPr>
        <w:pStyle w:val="ListParagraph"/>
        <w:ind w:left="1080"/>
      </w:pPr>
      <w:r>
        <w:t xml:space="preserve">     Rule 4, Section 6</w:t>
      </w:r>
    </w:p>
    <w:p w:rsidR="000927BD" w:rsidRDefault="000927BD" w:rsidP="000927BD">
      <w:pPr>
        <w:pStyle w:val="ListParagraph"/>
        <w:ind w:left="1080"/>
      </w:pPr>
    </w:p>
    <w:p w:rsidR="000927BD" w:rsidRDefault="000927BD" w:rsidP="000927BD">
      <w:pPr>
        <w:pStyle w:val="ListParagraph"/>
        <w:numPr>
          <w:ilvl w:val="0"/>
          <w:numId w:val="1"/>
        </w:numPr>
        <w:rPr>
          <w:b/>
        </w:rPr>
      </w:pPr>
      <w:r w:rsidRPr="000927BD">
        <w:rPr>
          <w:b/>
        </w:rPr>
        <w:t>Alcohol is forbidden at ALL complexes.</w:t>
      </w:r>
    </w:p>
    <w:p w:rsidR="000927BD" w:rsidRDefault="000927BD" w:rsidP="000927BD">
      <w:pPr>
        <w:rPr>
          <w:b/>
        </w:rPr>
      </w:pPr>
    </w:p>
    <w:p w:rsidR="000927BD" w:rsidRPr="000927BD" w:rsidRDefault="000927BD" w:rsidP="000927BD">
      <w:pPr>
        <w:pStyle w:val="ListParagraph"/>
        <w:numPr>
          <w:ilvl w:val="0"/>
          <w:numId w:val="1"/>
        </w:numPr>
        <w:rPr>
          <w:b/>
        </w:rPr>
      </w:pPr>
      <w:r>
        <w:rPr>
          <w:b/>
        </w:rPr>
        <w:t xml:space="preserve">Additionally, please do not smoke near players. </w:t>
      </w:r>
      <w:r>
        <w:t>Remove yourself to the parking lot or off premises.</w:t>
      </w:r>
    </w:p>
    <w:p w:rsidR="000927BD" w:rsidRPr="000927BD" w:rsidRDefault="000927BD" w:rsidP="000927BD">
      <w:pPr>
        <w:pStyle w:val="ListParagraph"/>
        <w:rPr>
          <w:b/>
        </w:rPr>
      </w:pPr>
    </w:p>
    <w:p w:rsidR="000927BD" w:rsidRPr="000927BD" w:rsidRDefault="000927BD" w:rsidP="000927BD">
      <w:pPr>
        <w:pStyle w:val="ListParagraph"/>
        <w:numPr>
          <w:ilvl w:val="0"/>
          <w:numId w:val="1"/>
        </w:numPr>
        <w:rPr>
          <w:b/>
        </w:rPr>
      </w:pPr>
      <w:r>
        <w:lastRenderedPageBreak/>
        <w:t xml:space="preserve">Pets must be kept on a leash and cleaned up after unless they are prohibited from the </w:t>
      </w:r>
      <w:proofErr w:type="spellStart"/>
      <w:r>
        <w:t>parl</w:t>
      </w:r>
      <w:proofErr w:type="spellEnd"/>
      <w:r>
        <w:t xml:space="preserve"> premises.</w:t>
      </w:r>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 xml:space="preserve">Do not Park on grass, police will issue </w:t>
      </w:r>
      <w:proofErr w:type="gramStart"/>
      <w:r>
        <w:rPr>
          <w:b/>
        </w:rPr>
        <w:t>tickets.</w:t>
      </w:r>
      <w:proofErr w:type="gramEnd"/>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No grilles or open flames of any kind permitted at any of the facilities. $100 fine will be enforced.</w:t>
      </w:r>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In the event of an emergency- dial 911. Your location’s address is on your Saturday and Sunday tournament schedule.</w:t>
      </w:r>
    </w:p>
    <w:p w:rsidR="000927BD" w:rsidRPr="000927BD" w:rsidRDefault="000927BD" w:rsidP="000927BD">
      <w:pPr>
        <w:pStyle w:val="ListParagraph"/>
        <w:rPr>
          <w:b/>
        </w:rPr>
      </w:pPr>
    </w:p>
    <w:p w:rsidR="000927BD" w:rsidRPr="00A64A05" w:rsidRDefault="000927BD" w:rsidP="000927BD">
      <w:pPr>
        <w:pStyle w:val="ListParagraph"/>
        <w:numPr>
          <w:ilvl w:val="0"/>
          <w:numId w:val="1"/>
        </w:numPr>
        <w:rPr>
          <w:b/>
        </w:rPr>
      </w:pPr>
      <w:r>
        <w:t>Reminder- In the event that Sunday play has been cancelled, the top 2 seeds based on Saturday play will receive bids for the 12U age group. The top 3 seeds based on Saturday play will receive bids for the 14U age group.</w:t>
      </w:r>
    </w:p>
    <w:p w:rsidR="00A64A05" w:rsidRPr="00A64A05" w:rsidRDefault="00A64A05" w:rsidP="00A64A05">
      <w:pPr>
        <w:pStyle w:val="ListParagraph"/>
        <w:rPr>
          <w:b/>
        </w:rPr>
      </w:pPr>
    </w:p>
    <w:p w:rsidR="00A64A05" w:rsidRDefault="00A64A05" w:rsidP="000927BD">
      <w:pPr>
        <w:pStyle w:val="ListParagraph"/>
        <w:numPr>
          <w:ilvl w:val="0"/>
          <w:numId w:val="1"/>
        </w:numPr>
      </w:pPr>
      <w:r w:rsidRPr="00A64A05">
        <w:t>Tournament Direct</w:t>
      </w:r>
      <w:r>
        <w:t xml:space="preserve">or : Joe Harris, </w:t>
      </w:r>
      <w:r w:rsidRPr="00A64A05">
        <w:t xml:space="preserve"> 610-574-0179</w:t>
      </w:r>
      <w:r>
        <w:t xml:space="preserve">, </w:t>
      </w:r>
      <w:r w:rsidRPr="00A64A05">
        <w:t xml:space="preserve"> </w:t>
      </w:r>
      <w:hyperlink r:id="rId6" w:history="1">
        <w:r w:rsidRPr="002B2269">
          <w:rPr>
            <w:rStyle w:val="Hyperlink"/>
          </w:rPr>
          <w:t>joe.harris@pegasussoftball.com</w:t>
        </w:r>
      </w:hyperlink>
    </w:p>
    <w:p w:rsidR="00A64A05" w:rsidRDefault="00A64A05" w:rsidP="00A64A05">
      <w:pPr>
        <w:pStyle w:val="ListParagraph"/>
      </w:pPr>
    </w:p>
    <w:p w:rsidR="00A64A05" w:rsidRDefault="00A64A05" w:rsidP="00A64A05">
      <w:pPr>
        <w:pStyle w:val="ListParagraph"/>
        <w:ind w:left="810"/>
      </w:pPr>
    </w:p>
    <w:p w:rsidR="00A64A05" w:rsidRPr="00A64A05" w:rsidRDefault="00A64A05" w:rsidP="00A64A05">
      <w:pPr>
        <w:pStyle w:val="ListParagraph"/>
        <w:ind w:left="810"/>
        <w:rPr>
          <w:b/>
          <w:sz w:val="24"/>
          <w:szCs w:val="24"/>
          <w:u w:val="single"/>
        </w:rPr>
      </w:pPr>
      <w:r w:rsidRPr="00A64A05">
        <w:rPr>
          <w:b/>
          <w:sz w:val="24"/>
          <w:szCs w:val="24"/>
          <w:u w:val="single"/>
        </w:rPr>
        <w:t>DIRECTIONS:</w:t>
      </w:r>
    </w:p>
    <w:p w:rsidR="00A64A05" w:rsidRDefault="00A64A05" w:rsidP="00A64A05">
      <w:pPr>
        <w:pStyle w:val="ListParagraph"/>
        <w:ind w:left="810"/>
      </w:pPr>
    </w:p>
    <w:p w:rsidR="00A64A05" w:rsidRDefault="00847ECF" w:rsidP="00A64A05">
      <w:pPr>
        <w:pStyle w:val="ListParagraph"/>
        <w:ind w:left="810"/>
        <w:rPr>
          <w:b/>
          <w:u w:val="single"/>
        </w:rPr>
      </w:pPr>
      <w:r w:rsidRPr="00847ECF">
        <w:rPr>
          <w:b/>
          <w:u w:val="single"/>
        </w:rPr>
        <w:t>Black Rock Road Park</w:t>
      </w:r>
    </w:p>
    <w:p w:rsidR="00847ECF" w:rsidRDefault="00847ECF" w:rsidP="00A64A05">
      <w:pPr>
        <w:pStyle w:val="ListParagraph"/>
        <w:ind w:left="810"/>
      </w:pPr>
      <w:r>
        <w:t xml:space="preserve">Upper Providence </w:t>
      </w:r>
      <w:proofErr w:type="spellStart"/>
      <w:r>
        <w:t>Twp</w:t>
      </w:r>
      <w:proofErr w:type="spellEnd"/>
      <w:r>
        <w:t xml:space="preserve"> Building, 1286 Black Rock Road, Oaks, PA </w:t>
      </w:r>
      <w:proofErr w:type="gramStart"/>
      <w:r>
        <w:t>19426  Located</w:t>
      </w:r>
      <w:proofErr w:type="gramEnd"/>
      <w:r>
        <w:t xml:space="preserve"> between PA Routes 29 and 113.</w:t>
      </w:r>
    </w:p>
    <w:p w:rsidR="00847ECF" w:rsidRDefault="00847ECF" w:rsidP="00A64A05">
      <w:pPr>
        <w:pStyle w:val="ListParagraph"/>
        <w:ind w:left="810"/>
      </w:pPr>
    </w:p>
    <w:p w:rsidR="00847ECF" w:rsidRDefault="00847ECF" w:rsidP="00A64A05">
      <w:pPr>
        <w:pStyle w:val="ListParagraph"/>
        <w:ind w:left="810"/>
        <w:rPr>
          <w:b/>
        </w:rPr>
      </w:pPr>
      <w:r>
        <w:tab/>
      </w:r>
      <w:r w:rsidRPr="00847ECF">
        <w:rPr>
          <w:b/>
        </w:rPr>
        <w:t>From 422 Westbound</w:t>
      </w:r>
    </w:p>
    <w:p w:rsidR="00C760C3" w:rsidRDefault="00847ECF" w:rsidP="00A64A05">
      <w:pPr>
        <w:pStyle w:val="ListParagraph"/>
        <w:ind w:left="810"/>
      </w:pPr>
      <w:r>
        <w:t xml:space="preserve">PA 422 west to Phoenixville/Collegeville/PA 29 Exit (approx. 8.5 miles). Turn left on to PA 29 South to </w:t>
      </w:r>
    </w:p>
    <w:p w:rsidR="00847ECF" w:rsidRDefault="00847ECF" w:rsidP="00A64A05">
      <w:pPr>
        <w:pStyle w:val="ListParagraph"/>
        <w:ind w:left="810"/>
      </w:pPr>
      <w:r>
        <w:t>Black Rock Road (3</w:t>
      </w:r>
      <w:r w:rsidRPr="00847ECF">
        <w:rPr>
          <w:vertAlign w:val="superscript"/>
        </w:rPr>
        <w:t>rd</w:t>
      </w:r>
      <w:r>
        <w:t xml:space="preserve"> light) approx. ½ mile. Turn right on to Black Rock Road. Travel approx. ½ mile. Upper Providence Township </w:t>
      </w:r>
      <w:proofErr w:type="spellStart"/>
      <w:r>
        <w:t>Bldg</w:t>
      </w:r>
      <w:proofErr w:type="spellEnd"/>
      <w:r>
        <w:t xml:space="preserve"> and fields will be in the right.</w:t>
      </w:r>
    </w:p>
    <w:p w:rsidR="00847ECF" w:rsidRDefault="00847ECF" w:rsidP="00A64A05">
      <w:pPr>
        <w:pStyle w:val="ListParagraph"/>
        <w:ind w:left="810"/>
      </w:pPr>
    </w:p>
    <w:p w:rsidR="00847ECF" w:rsidRPr="00847ECF" w:rsidRDefault="00847ECF" w:rsidP="00A64A05">
      <w:pPr>
        <w:pStyle w:val="ListParagraph"/>
        <w:ind w:left="810"/>
        <w:rPr>
          <w:b/>
        </w:rPr>
      </w:pPr>
      <w:r>
        <w:tab/>
      </w:r>
      <w:r>
        <w:rPr>
          <w:b/>
        </w:rPr>
        <w:t>From West Chester Area</w:t>
      </w:r>
    </w:p>
    <w:p w:rsidR="00847ECF" w:rsidRDefault="00847ECF" w:rsidP="00A64A05">
      <w:pPr>
        <w:pStyle w:val="ListParagraph"/>
        <w:ind w:left="810"/>
        <w:rPr>
          <w:b/>
        </w:rPr>
      </w:pPr>
      <w:r>
        <w:t xml:space="preserve">US 202 North towards King of Prussia to PA 422 West. See </w:t>
      </w:r>
      <w:r>
        <w:rPr>
          <w:b/>
        </w:rPr>
        <w:t xml:space="preserve">From </w:t>
      </w:r>
      <w:r w:rsidRPr="00847ECF">
        <w:rPr>
          <w:b/>
        </w:rPr>
        <w:t>422 Westbound</w:t>
      </w:r>
    </w:p>
    <w:p w:rsidR="00847ECF" w:rsidRDefault="00847ECF" w:rsidP="00A64A05">
      <w:pPr>
        <w:pStyle w:val="ListParagraph"/>
        <w:ind w:left="810"/>
      </w:pPr>
    </w:p>
    <w:p w:rsidR="00847ECF" w:rsidRDefault="00847ECF" w:rsidP="00A64A05">
      <w:pPr>
        <w:pStyle w:val="ListParagraph"/>
        <w:ind w:left="810"/>
      </w:pPr>
      <w:r>
        <w:tab/>
      </w:r>
      <w:r w:rsidR="00C760C3" w:rsidRPr="00C760C3">
        <w:rPr>
          <w:b/>
        </w:rPr>
        <w:t>From Delaware County/Philadelphia Areas</w:t>
      </w:r>
    </w:p>
    <w:p w:rsidR="00C760C3" w:rsidRDefault="00C760C3" w:rsidP="00A64A05">
      <w:pPr>
        <w:pStyle w:val="ListParagraph"/>
        <w:ind w:left="810"/>
      </w:pPr>
      <w:r>
        <w:t xml:space="preserve">I-476 North to exit 16, I-76 West-Valley Forge. I-76 West to Exit 328A, US 202 South- West Chester and 422 West- Pottstown. As you exit stay in the far right lane as this is Route 422 Exit. See </w:t>
      </w:r>
      <w:r w:rsidRPr="00C760C3">
        <w:rPr>
          <w:b/>
        </w:rPr>
        <w:t>From 422 Westbound.</w:t>
      </w:r>
      <w:r>
        <w:t xml:space="preserve"> </w:t>
      </w:r>
    </w:p>
    <w:p w:rsidR="00C760C3" w:rsidRDefault="00C760C3" w:rsidP="00A64A05">
      <w:pPr>
        <w:pStyle w:val="ListParagraph"/>
        <w:ind w:left="810"/>
      </w:pPr>
    </w:p>
    <w:p w:rsidR="00C760C3" w:rsidRDefault="00C760C3" w:rsidP="00A64A05">
      <w:pPr>
        <w:pStyle w:val="ListParagraph"/>
        <w:ind w:left="810"/>
        <w:rPr>
          <w:b/>
        </w:rPr>
      </w:pPr>
      <w:r>
        <w:tab/>
      </w:r>
      <w:r w:rsidRPr="00C760C3">
        <w:rPr>
          <w:b/>
        </w:rPr>
        <w:t>From PA Turnpike</w:t>
      </w:r>
    </w:p>
    <w:p w:rsidR="00C760C3" w:rsidRDefault="00C760C3" w:rsidP="00A64A05">
      <w:pPr>
        <w:pStyle w:val="ListParagraph"/>
        <w:ind w:left="810"/>
        <w:rPr>
          <w:b/>
        </w:rPr>
      </w:pPr>
      <w:r>
        <w:t xml:space="preserve">Exit at the Valley Forge Interchange Exit 326. After tollbooth, take Exit 328A, US 202 South- West Chester and 422 West- Pottstown. As you exit stay in the far right lane as this is Route 422 Exit. See </w:t>
      </w:r>
      <w:r w:rsidRPr="00C760C3">
        <w:rPr>
          <w:b/>
        </w:rPr>
        <w:t>From 422 Westbound.</w:t>
      </w:r>
    </w:p>
    <w:p w:rsidR="00C760C3" w:rsidRDefault="00C760C3" w:rsidP="00A64A05">
      <w:pPr>
        <w:pStyle w:val="ListParagraph"/>
        <w:ind w:left="810"/>
        <w:rPr>
          <w:b/>
        </w:rPr>
      </w:pPr>
    </w:p>
    <w:p w:rsidR="00C760C3" w:rsidRDefault="00C760C3" w:rsidP="00A64A05">
      <w:pPr>
        <w:pStyle w:val="ListParagraph"/>
        <w:ind w:left="810"/>
        <w:rPr>
          <w:b/>
        </w:rPr>
      </w:pPr>
      <w:r>
        <w:rPr>
          <w:b/>
        </w:rPr>
        <w:tab/>
      </w:r>
    </w:p>
    <w:p w:rsidR="00C760C3" w:rsidRDefault="00C760C3" w:rsidP="00C760C3">
      <w:pPr>
        <w:pStyle w:val="ListParagraph"/>
        <w:ind w:left="810" w:firstLine="630"/>
        <w:rPr>
          <w:b/>
        </w:rPr>
      </w:pPr>
      <w:r>
        <w:rPr>
          <w:b/>
        </w:rPr>
        <w:lastRenderedPageBreak/>
        <w:t>From Reading Area</w:t>
      </w:r>
    </w:p>
    <w:p w:rsidR="00C760C3" w:rsidRDefault="00C760C3" w:rsidP="00C760C3">
      <w:pPr>
        <w:pStyle w:val="ListParagraph"/>
        <w:ind w:left="810"/>
      </w:pPr>
      <w:r w:rsidRPr="00C760C3">
        <w:t>Route 422 East to Phoenixville/Collegeville/PA 29 Exit</w:t>
      </w:r>
      <w:r>
        <w:t>. Turn right on to PA 29 South to Black Rock Road 2</w:t>
      </w:r>
      <w:r w:rsidRPr="00C760C3">
        <w:rPr>
          <w:vertAlign w:val="superscript"/>
        </w:rPr>
        <w:t>nd</w:t>
      </w:r>
      <w:r>
        <w:t xml:space="preserve"> traffic light, approx. ½ miles turn right on to Black Rock Road. Travel approx. ½ mile. Upper Providence Township </w:t>
      </w:r>
      <w:proofErr w:type="spellStart"/>
      <w:r>
        <w:t>Bldg</w:t>
      </w:r>
      <w:proofErr w:type="spellEnd"/>
      <w:r>
        <w:t xml:space="preserve"> and fields will be in the right.</w:t>
      </w:r>
    </w:p>
    <w:p w:rsidR="00C760C3" w:rsidRDefault="00C760C3" w:rsidP="00C760C3">
      <w:pPr>
        <w:pStyle w:val="ListParagraph"/>
        <w:ind w:left="810"/>
      </w:pPr>
    </w:p>
    <w:p w:rsidR="00C760C3" w:rsidRDefault="00C760C3" w:rsidP="00C760C3">
      <w:pPr>
        <w:pStyle w:val="ListParagraph"/>
        <w:ind w:left="810"/>
        <w:rPr>
          <w:b/>
          <w:sz w:val="28"/>
          <w:szCs w:val="28"/>
          <w:u w:val="single"/>
        </w:rPr>
      </w:pPr>
      <w:r w:rsidRPr="00C760C3">
        <w:rPr>
          <w:b/>
          <w:sz w:val="28"/>
          <w:szCs w:val="28"/>
          <w:u w:val="single"/>
        </w:rPr>
        <w:t>ANDERSON FIELDS</w:t>
      </w:r>
    </w:p>
    <w:p w:rsidR="00C760C3" w:rsidRPr="00C760C3" w:rsidRDefault="00C760C3" w:rsidP="00C760C3">
      <w:pPr>
        <w:pStyle w:val="ListParagraph"/>
        <w:ind w:left="810"/>
      </w:pPr>
      <w:r>
        <w:t xml:space="preserve">Turn right out of Black Rock Road complex onto Black Rock Road for approx. ½ miles to Route 113, first traffic light. Turn right and follow to Hopwood Road, approx. 1 mile on the right. The fields are located at the corner of Hopwood Road and Route 113. </w:t>
      </w:r>
    </w:p>
    <w:p w:rsidR="00C760C3" w:rsidRPr="00C760C3" w:rsidRDefault="00C760C3" w:rsidP="00A64A05">
      <w:pPr>
        <w:pStyle w:val="ListParagraph"/>
        <w:ind w:left="810"/>
      </w:pPr>
    </w:p>
    <w:p w:rsidR="00C760C3" w:rsidRPr="00C760C3" w:rsidRDefault="00C760C3" w:rsidP="00A64A05">
      <w:pPr>
        <w:pStyle w:val="ListParagraph"/>
        <w:ind w:left="810"/>
      </w:pPr>
    </w:p>
    <w:p w:rsidR="000927BD" w:rsidRPr="00A64A05" w:rsidRDefault="000927BD" w:rsidP="000927BD">
      <w:pPr>
        <w:pStyle w:val="ListParagraph"/>
        <w:ind w:left="810"/>
      </w:pPr>
    </w:p>
    <w:p w:rsidR="000927BD" w:rsidRPr="001D4F42" w:rsidRDefault="000927BD" w:rsidP="000927BD">
      <w:pPr>
        <w:pStyle w:val="ListParagraph"/>
        <w:ind w:left="1080"/>
      </w:pPr>
    </w:p>
    <w:p w:rsidR="00CC27CA" w:rsidRDefault="00CC27CA" w:rsidP="00CC27CA">
      <w:pPr>
        <w:pStyle w:val="ListParagraph"/>
        <w:ind w:left="810"/>
      </w:pPr>
    </w:p>
    <w:p w:rsidR="00AC134B" w:rsidRDefault="00AC134B" w:rsidP="00AC134B"/>
    <w:p w:rsidR="00AC134B" w:rsidRDefault="00AC134B" w:rsidP="00AC134B">
      <w:pPr>
        <w:pStyle w:val="ListParagraph"/>
        <w:ind w:left="1440"/>
      </w:pPr>
      <w:r>
        <w:tab/>
      </w:r>
    </w:p>
    <w:p w:rsidR="00AC134B" w:rsidRPr="00AC134B" w:rsidRDefault="00AC134B" w:rsidP="00AC134B">
      <w:pPr>
        <w:pStyle w:val="ListParagraph"/>
        <w:ind w:left="1440"/>
      </w:pPr>
    </w:p>
    <w:p w:rsidR="00384543" w:rsidRPr="00384543" w:rsidRDefault="00384543" w:rsidP="00384543">
      <w:pPr>
        <w:pStyle w:val="ListParagraph"/>
        <w:ind w:left="2520"/>
      </w:pPr>
    </w:p>
    <w:p w:rsidR="00D6084E" w:rsidRPr="00D6084E" w:rsidRDefault="00D6084E" w:rsidP="00D6084E">
      <w:pPr>
        <w:pStyle w:val="ListParagraph"/>
        <w:ind w:left="1080"/>
      </w:pPr>
    </w:p>
    <w:p w:rsidR="00E17BA1" w:rsidRDefault="00E17BA1" w:rsidP="00D6084E">
      <w:pPr>
        <w:pStyle w:val="ListParagraph"/>
        <w:ind w:left="1080"/>
        <w:rPr>
          <w:u w:val="single"/>
        </w:rPr>
      </w:pPr>
    </w:p>
    <w:p w:rsidR="00D6084E" w:rsidRDefault="00D6084E" w:rsidP="00D6084E">
      <w:pPr>
        <w:pStyle w:val="ListParagraph"/>
        <w:ind w:left="1080"/>
        <w:rPr>
          <w:u w:val="single"/>
        </w:rPr>
      </w:pPr>
    </w:p>
    <w:p w:rsidR="00D6084E" w:rsidRPr="00E17BA1" w:rsidRDefault="00D6084E" w:rsidP="00D6084E">
      <w:pPr>
        <w:pStyle w:val="ListParagraph"/>
        <w:ind w:left="1080"/>
        <w:rPr>
          <w:u w:val="single"/>
        </w:rPr>
      </w:pPr>
    </w:p>
    <w:p w:rsidR="00E17BA1" w:rsidRDefault="00E17BA1" w:rsidP="00E17BA1">
      <w:pPr>
        <w:pStyle w:val="ListParagraph"/>
        <w:ind w:left="1440"/>
      </w:pPr>
    </w:p>
    <w:p w:rsidR="00E17BA1" w:rsidRDefault="00E17BA1" w:rsidP="00E17BA1">
      <w:pPr>
        <w:pStyle w:val="ListParagraph"/>
        <w:ind w:left="1440"/>
      </w:pPr>
    </w:p>
    <w:p w:rsidR="00E17BA1" w:rsidRPr="00E17BA1" w:rsidRDefault="00E17BA1" w:rsidP="00E17BA1">
      <w:pPr>
        <w:pStyle w:val="ListParagraph"/>
        <w:ind w:left="1440"/>
      </w:pPr>
    </w:p>
    <w:p w:rsidR="00E17BA1" w:rsidRDefault="00E17BA1" w:rsidP="00E17BA1">
      <w:pPr>
        <w:pStyle w:val="ListParagraph"/>
        <w:ind w:left="1080"/>
      </w:pPr>
    </w:p>
    <w:p w:rsidR="00E17BA1" w:rsidRDefault="00E17BA1" w:rsidP="00E17BA1">
      <w:pPr>
        <w:ind w:left="720"/>
      </w:pPr>
    </w:p>
    <w:p w:rsidR="00E17BA1" w:rsidRDefault="00E17BA1" w:rsidP="00E17BA1">
      <w:pPr>
        <w:ind w:left="720"/>
      </w:pPr>
    </w:p>
    <w:p w:rsidR="00E17BA1" w:rsidRDefault="00E17BA1" w:rsidP="00E17BA1">
      <w:pPr>
        <w:pStyle w:val="ListParagraph"/>
        <w:ind w:left="1080"/>
      </w:pPr>
    </w:p>
    <w:p w:rsidR="00E17BA1" w:rsidRPr="00E17BA1" w:rsidRDefault="00E17BA1" w:rsidP="00E17BA1">
      <w:pPr>
        <w:pStyle w:val="ListParagraph"/>
        <w:ind w:left="1080"/>
      </w:pPr>
    </w:p>
    <w:sectPr w:rsidR="00E17BA1" w:rsidRPr="00E1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57E"/>
    <w:multiLevelType w:val="hybridMultilevel"/>
    <w:tmpl w:val="A590FF9A"/>
    <w:lvl w:ilvl="0" w:tplc="7A8A6B6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7A5B"/>
    <w:multiLevelType w:val="hybridMultilevel"/>
    <w:tmpl w:val="D0E69374"/>
    <w:lvl w:ilvl="0" w:tplc="D3B08C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6849AF"/>
    <w:multiLevelType w:val="hybridMultilevel"/>
    <w:tmpl w:val="AC6A0594"/>
    <w:lvl w:ilvl="0" w:tplc="3B14DDC0">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1"/>
    <w:rsid w:val="000927BD"/>
    <w:rsid w:val="001D4F42"/>
    <w:rsid w:val="00384543"/>
    <w:rsid w:val="0084762F"/>
    <w:rsid w:val="00847ECF"/>
    <w:rsid w:val="00A64A05"/>
    <w:rsid w:val="00AC134B"/>
    <w:rsid w:val="00B025BF"/>
    <w:rsid w:val="00C760C3"/>
    <w:rsid w:val="00CC27CA"/>
    <w:rsid w:val="00D6084E"/>
    <w:rsid w:val="00E1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8ECC-5B00-4497-810A-EB36358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A1"/>
    <w:pPr>
      <w:ind w:left="720"/>
      <w:contextualSpacing/>
    </w:pPr>
  </w:style>
  <w:style w:type="character" w:styleId="Hyperlink">
    <w:name w:val="Hyperlink"/>
    <w:basedOn w:val="DefaultParagraphFont"/>
    <w:uiPriority w:val="99"/>
    <w:unhideWhenUsed/>
    <w:rsid w:val="00AC1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harris@pegasussoftball.com" TargetMode="External"/><Relationship Id="rId5" Type="http://schemas.openxmlformats.org/officeDocument/2006/relationships/hyperlink" Target="http://www.pegasussof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Joe Harris</cp:lastModifiedBy>
  <cp:revision>2</cp:revision>
  <dcterms:created xsi:type="dcterms:W3CDTF">2016-04-26T12:12:00Z</dcterms:created>
  <dcterms:modified xsi:type="dcterms:W3CDTF">2016-04-26T12:12:00Z</dcterms:modified>
</cp:coreProperties>
</file>